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12" w:rsidRDefault="00B56A12" w:rsidP="00B56A12">
      <w:pPr>
        <w:pBdr>
          <w:top w:val="single" w:sz="4" w:space="1" w:color="auto"/>
        </w:pBdr>
        <w:tabs>
          <w:tab w:val="left" w:pos="935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Отчет о выполнении коллективного договора </w:t>
      </w:r>
      <w:r w:rsidR="002D5688">
        <w:rPr>
          <w:rFonts w:ascii="Times New Roman" w:hAnsi="Times New Roman"/>
          <w:b/>
          <w:sz w:val="20"/>
          <w:szCs w:val="20"/>
        </w:rPr>
        <w:t>_______________________________________________</w:t>
      </w:r>
      <w:r>
        <w:rPr>
          <w:rFonts w:ascii="Times New Roman" w:hAnsi="Times New Roman"/>
          <w:b/>
          <w:sz w:val="20"/>
          <w:szCs w:val="20"/>
        </w:rPr>
        <w:t>_</w:t>
      </w:r>
    </w:p>
    <w:p w:rsidR="00B56A12" w:rsidRDefault="00B56A12" w:rsidP="00B56A12">
      <w:pPr>
        <w:pBdr>
          <w:top w:val="single" w:sz="4" w:space="1" w:color="auto"/>
        </w:pBdr>
        <w:tabs>
          <w:tab w:val="left" w:pos="935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</w:t>
      </w:r>
    </w:p>
    <w:tbl>
      <w:tblPr>
        <w:tblpPr w:leftFromText="180" w:rightFromText="180" w:bottomFromText="200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6"/>
        <w:gridCol w:w="2266"/>
        <w:gridCol w:w="110"/>
        <w:gridCol w:w="1307"/>
        <w:gridCol w:w="963"/>
        <w:gridCol w:w="1310"/>
        <w:gridCol w:w="240"/>
      </w:tblGrid>
      <w:tr w:rsidR="00B56A12" w:rsidTr="00E8655E">
        <w:trPr>
          <w:gridAfter w:val="1"/>
          <w:wAfter w:w="240" w:type="dxa"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2D5688" w:rsidP="00E865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Что отражается и анализируется</w:t>
            </w:r>
          </w:p>
        </w:tc>
      </w:tr>
      <w:tr w:rsidR="002D5688" w:rsidTr="00E8655E">
        <w:trPr>
          <w:gridAfter w:val="1"/>
          <w:wAfter w:w="240" w:type="dxa"/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Принадлежность к Профсоюзу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членов Профсоюза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членства</w:t>
            </w:r>
          </w:p>
        </w:tc>
      </w:tr>
      <w:tr w:rsidR="002D5688" w:rsidTr="00E8655E">
        <w:trPr>
          <w:gridAfter w:val="1"/>
          <w:wAfter w:w="240" w:type="dxa"/>
          <w:trHeight w:val="2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положений, улучшающих п</w:t>
            </w:r>
            <w:r w:rsidR="002D5688">
              <w:rPr>
                <w:rFonts w:ascii="Times New Roman" w:hAnsi="Times New Roman"/>
                <w:b/>
                <w:sz w:val="20"/>
                <w:szCs w:val="20"/>
              </w:rPr>
              <w:t xml:space="preserve">оложение работников 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Уровень средней заработной платы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 сентября 2017</w:t>
            </w:r>
            <w:r w:rsidR="00B56A1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 сентября 2018</w:t>
            </w:r>
            <w:r w:rsidR="00B56A1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B56A12" w:rsidTr="00E8655E">
        <w:trPr>
          <w:gridAfter w:val="1"/>
          <w:wAfter w:w="240" w:type="dxa"/>
          <w:trHeight w:val="1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затраченных средств на приобретение учебного оборудования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56A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курсы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от общего числа</w:t>
            </w:r>
          </w:p>
        </w:tc>
      </w:tr>
      <w:tr w:rsidR="00B56A12" w:rsidTr="00E8655E">
        <w:trPr>
          <w:gridAfter w:val="1"/>
          <w:wAfter w:w="240" w:type="dxa"/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  <w:trHeight w:val="1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56A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Аттестация педагогических кадров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аттестованных работников на  первую и высшую категорию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от общего числа</w:t>
            </w:r>
          </w:p>
        </w:tc>
      </w:tr>
      <w:tr w:rsidR="00B56A12" w:rsidTr="00E8655E">
        <w:trPr>
          <w:gridAfter w:val="1"/>
          <w:wAfter w:w="240" w:type="dxa"/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55E" w:rsidTr="00E8655E">
        <w:trPr>
          <w:trHeight w:val="1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труда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проведенной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СОУТ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655E" w:rsidRDefault="00E8655E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медосмотр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5E" w:rsidRDefault="00E8655E" w:rsidP="00E865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системы управления охраной труда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55E" w:rsidRDefault="00E8655E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688" w:rsidTr="00E8655E">
        <w:trPr>
          <w:trHeight w:val="3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8" w:rsidRDefault="002D5688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88" w:rsidRDefault="002D5688" w:rsidP="00E86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8" w:rsidRDefault="002D5688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688" w:rsidRDefault="002D5688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688" w:rsidRDefault="002D5688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55E" w:rsidTr="00987082">
        <w:trPr>
          <w:gridAfter w:val="1"/>
          <w:wAfter w:w="240" w:type="dxa"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Оздоровление работников и их детей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оздоровленных работников  за 2018 год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5E" w:rsidRDefault="00E8655E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E8655E" w:rsidRDefault="00E8655E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оздоровленных детей </w:t>
            </w:r>
          </w:p>
          <w:p w:rsidR="00E8655E" w:rsidRDefault="00E8655E" w:rsidP="00E865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2018  год</w:t>
            </w:r>
          </w:p>
        </w:tc>
      </w:tr>
      <w:tr w:rsidR="00B56A12" w:rsidTr="00E8655E">
        <w:trPr>
          <w:gridAfter w:val="1"/>
          <w:wAfter w:w="240" w:type="dxa"/>
          <w:trHeight w:val="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  <w:trHeight w:val="7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871FDF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негосударственном пенсионном фонде «Образование и наука»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вступивших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 НПФ «Образование и наука»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Состоят в других НПФ</w:t>
            </w:r>
          </w:p>
        </w:tc>
      </w:tr>
      <w:tr w:rsidR="00B56A12" w:rsidTr="00E8655E">
        <w:trPr>
          <w:gridAfter w:val="1"/>
          <w:wAfter w:w="240" w:type="dxa"/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12" w:rsidRDefault="00B56A12" w:rsidP="00E86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A12" w:rsidTr="00E8655E">
        <w:trPr>
          <w:gridAfter w:val="1"/>
          <w:wAfter w:w="24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гарантий профсоюзной деятельности, укрепление профсоюзной организации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(Экспертами оценивается план совместных мероприятий по выполнению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колдоговора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56A12" w:rsidTr="00E8655E">
        <w:trPr>
          <w:gridAfter w:val="1"/>
          <w:wAfter w:w="24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локальных нормативных актов, принятых с учетом мнения профсоюзного органа: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Правила внутреннего трудового распорядка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Перечень работников с ненормированным рабочим днем, которым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предоставляется дополнительный отпуск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Положение об оплате труда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-Перечень выплат компенсационного характера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Положение по установлению доплат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-Положение о порядке распределения стимулирующей части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-Положение о премировании работников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-Список работников, которым установлена повышенная оплата за работу с вредными условиями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-Соглашение по охране труда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-Кодекс профессиональной этики педагога</w:t>
            </w:r>
          </w:p>
          <w:p w:rsidR="00BB4952" w:rsidRDefault="00BB4952" w:rsidP="00BB495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-Иные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(Экспертами анализируются локальные акты)</w:t>
            </w:r>
          </w:p>
        </w:tc>
      </w:tr>
      <w:tr w:rsidR="00B56A12" w:rsidTr="00E8655E">
        <w:trPr>
          <w:gridAfter w:val="1"/>
          <w:wAfter w:w="24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871FDF" w:rsidP="00E865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условий для работы </w:t>
            </w:r>
            <w:r w:rsidR="002D5688">
              <w:rPr>
                <w:rFonts w:ascii="Times New Roman" w:hAnsi="Times New Roman"/>
                <w:b/>
                <w:sz w:val="20"/>
                <w:szCs w:val="20"/>
              </w:rPr>
              <w:t>профсоюза</w:t>
            </w:r>
            <w:r w:rsidR="00BB495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B4952" w:rsidRDefault="00BB4952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EE669B">
              <w:rPr>
                <w:rFonts w:ascii="Times New Roman" w:hAnsi="Times New Roman"/>
                <w:b/>
                <w:sz w:val="20"/>
                <w:szCs w:val="20"/>
              </w:rPr>
              <w:t>доступ к интернету (наличие страницы на сайте)</w:t>
            </w:r>
          </w:p>
          <w:p w:rsidR="00EE669B" w:rsidRDefault="00EE669B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предоставление помещения</w:t>
            </w:r>
          </w:p>
          <w:p w:rsidR="00EE669B" w:rsidRDefault="00EE669B" w:rsidP="00E865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-наличие оплаты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тпусков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 за общественную деятельность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12" w:rsidRDefault="00B56A12" w:rsidP="00E865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(Экспертами анализируется предоставление льгот членам профкома и председателю)</w:t>
            </w:r>
          </w:p>
        </w:tc>
      </w:tr>
      <w:tr w:rsidR="00B56A12" w:rsidTr="00E8655E">
        <w:trPr>
          <w:gridAfter w:val="1"/>
          <w:wAfter w:w="240" w:type="dxa"/>
          <w:trHeight w:val="36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669B" w:rsidRDefault="00EE669B" w:rsidP="00E8655E">
            <w:pPr>
              <w:spacing w:after="0" w:line="480" w:lineRule="auto"/>
              <w:ind w:right="-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A12" w:rsidRPr="002D5688" w:rsidRDefault="00B56A12" w:rsidP="00E8655E">
            <w:pPr>
              <w:spacing w:after="0" w:line="480" w:lineRule="auto"/>
              <w:ind w:right="-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 орган</w:t>
            </w:r>
            <w:r w:rsidR="002D5688">
              <w:rPr>
                <w:rFonts w:ascii="Times New Roman" w:hAnsi="Times New Roman"/>
                <w:b/>
                <w:sz w:val="20"/>
                <w:szCs w:val="20"/>
              </w:rPr>
              <w:t>изации_____________</w:t>
            </w:r>
          </w:p>
        </w:tc>
      </w:tr>
    </w:tbl>
    <w:p w:rsidR="00E9210E" w:rsidRDefault="00E9210E"/>
    <w:sectPr w:rsidR="00E9210E" w:rsidSect="00B56A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12"/>
    <w:rsid w:val="002D5688"/>
    <w:rsid w:val="006B7E0A"/>
    <w:rsid w:val="00871FDF"/>
    <w:rsid w:val="00B56A12"/>
    <w:rsid w:val="00BB4952"/>
    <w:rsid w:val="00D67273"/>
    <w:rsid w:val="00E8655E"/>
    <w:rsid w:val="00E9210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56A12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B56A12"/>
    <w:pPr>
      <w:widowControl w:val="0"/>
      <w:shd w:val="clear" w:color="auto" w:fill="FFFFFF"/>
      <w:spacing w:after="60" w:line="274" w:lineRule="exact"/>
      <w:ind w:hanging="300"/>
      <w:jc w:val="center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7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56A12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B56A12"/>
    <w:pPr>
      <w:widowControl w:val="0"/>
      <w:shd w:val="clear" w:color="auto" w:fill="FFFFFF"/>
      <w:spacing w:after="60" w:line="274" w:lineRule="exact"/>
      <w:ind w:hanging="300"/>
      <w:jc w:val="center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7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163C-A445-4E3F-B22E-6BD7FB6D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</cp:lastModifiedBy>
  <cp:revision>7</cp:revision>
  <cp:lastPrinted>2019-02-08T09:52:00Z</cp:lastPrinted>
  <dcterms:created xsi:type="dcterms:W3CDTF">2015-01-28T06:39:00Z</dcterms:created>
  <dcterms:modified xsi:type="dcterms:W3CDTF">2019-02-08T11:39:00Z</dcterms:modified>
</cp:coreProperties>
</file>